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2AD3" w14:textId="77777777" w:rsidR="00FC2748" w:rsidRDefault="00CA64DC" w:rsidP="00FC2748">
      <w:pPr>
        <w:pStyle w:val="Tytu"/>
        <w:spacing w:before="0" w:after="480"/>
        <w:rPr>
          <w:sz w:val="28"/>
        </w:rPr>
      </w:pPr>
      <w:r w:rsidRPr="00F31666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3434F7A" wp14:editId="291A274B">
            <wp:simplePos x="0" y="0"/>
            <wp:positionH relativeFrom="margin">
              <wp:align>center</wp:align>
            </wp:positionH>
            <wp:positionV relativeFrom="paragraph">
              <wp:posOffset>-756393</wp:posOffset>
            </wp:positionV>
            <wp:extent cx="5691600" cy="619200"/>
            <wp:effectExtent l="0" t="0" r="4445" b="9525"/>
            <wp:wrapNone/>
            <wp:docPr id="1" name="Obraz 1" descr="Logotypy: Fundusze Europejskie 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117" w:rsidRPr="00F31666">
        <w:rPr>
          <w:sz w:val="28"/>
        </w:rPr>
        <w:t xml:space="preserve">Szacowanie wartości zamówienia na </w:t>
      </w:r>
      <w:r w:rsidR="00A32ED1" w:rsidRPr="00F31666">
        <w:rPr>
          <w:sz w:val="28"/>
        </w:rPr>
        <w:t xml:space="preserve">usługę </w:t>
      </w:r>
      <w:r w:rsidR="00267117" w:rsidRPr="00F31666">
        <w:rPr>
          <w:sz w:val="28"/>
        </w:rPr>
        <w:t xml:space="preserve">ekspercką </w:t>
      </w:r>
      <w:r w:rsidR="00A32ED1" w:rsidRPr="00F31666">
        <w:rPr>
          <w:sz w:val="28"/>
        </w:rPr>
        <w:t>dotyczącą</w:t>
      </w:r>
      <w:r w:rsidR="00993210" w:rsidRPr="00F31666">
        <w:rPr>
          <w:sz w:val="28"/>
        </w:rPr>
        <w:t xml:space="preserve"> </w:t>
      </w:r>
      <w:bookmarkStart w:id="0" w:name="_Hlk107306901"/>
      <w:r w:rsidR="00EF6C24" w:rsidRPr="00F31666">
        <w:rPr>
          <w:sz w:val="28"/>
        </w:rPr>
        <w:t xml:space="preserve">wsparcia merytorycznego przy </w:t>
      </w:r>
      <w:r w:rsidR="00297D7D" w:rsidRPr="00F31666">
        <w:rPr>
          <w:sz w:val="28"/>
        </w:rPr>
        <w:t>realizacji konkursu</w:t>
      </w:r>
      <w:r w:rsidR="00993210" w:rsidRPr="00F31666">
        <w:rPr>
          <w:sz w:val="28"/>
        </w:rPr>
        <w:t xml:space="preserve"> </w:t>
      </w:r>
    </w:p>
    <w:p w14:paraId="3BA9C883" w14:textId="30A793BB" w:rsidR="00E972AC" w:rsidRDefault="00993210" w:rsidP="00FC2748">
      <w:pPr>
        <w:pStyle w:val="Tytu"/>
        <w:spacing w:before="0" w:after="480"/>
        <w:rPr>
          <w:sz w:val="28"/>
        </w:rPr>
      </w:pPr>
      <w:r w:rsidRPr="00F31666">
        <w:rPr>
          <w:sz w:val="28"/>
        </w:rPr>
        <w:t>„Akademia Menadżera HR”</w:t>
      </w:r>
      <w:r w:rsidR="00297D7D" w:rsidRPr="00F31666">
        <w:rPr>
          <w:sz w:val="28"/>
        </w:rPr>
        <w:t xml:space="preserve"> </w:t>
      </w:r>
      <w:bookmarkEnd w:id="0"/>
      <w:r w:rsidR="00297D7D" w:rsidRPr="00F31666">
        <w:rPr>
          <w:sz w:val="28"/>
        </w:rPr>
        <w:t xml:space="preserve">w ramach Programu </w:t>
      </w:r>
      <w:r w:rsidR="00684B30" w:rsidRPr="00F31666">
        <w:rPr>
          <w:sz w:val="28"/>
        </w:rPr>
        <w:t>Fundusze Euro</w:t>
      </w:r>
      <w:bookmarkStart w:id="1" w:name="_GoBack"/>
      <w:bookmarkEnd w:id="1"/>
      <w:r w:rsidR="00684B30" w:rsidRPr="00F31666">
        <w:rPr>
          <w:sz w:val="28"/>
        </w:rPr>
        <w:t>pejskie dla Rozwoju Społecznego (FERS)</w:t>
      </w:r>
    </w:p>
    <w:p w14:paraId="23669440" w14:textId="61D6694F" w:rsidR="001254B8" w:rsidRPr="001254B8" w:rsidRDefault="006131F8" w:rsidP="001254B8">
      <w:pPr>
        <w:rPr>
          <w:b/>
          <w:sz w:val="28"/>
        </w:rPr>
      </w:pPr>
      <w:r w:rsidRPr="001254B8">
        <w:rPr>
          <w:b/>
          <w:sz w:val="28"/>
        </w:rPr>
        <w:t>FORMULARZ WYCENY</w:t>
      </w:r>
    </w:p>
    <w:p w14:paraId="79B75F8D" w14:textId="6DE1E7F1" w:rsidR="00761988" w:rsidRPr="00C81650" w:rsidRDefault="00761988" w:rsidP="00FC2748">
      <w:pPr>
        <w:spacing w:after="60" w:line="240" w:lineRule="auto"/>
        <w:ind w:left="0" w:firstLine="0"/>
        <w:rPr>
          <w:rFonts w:asciiTheme="minorHAnsi" w:hAnsiTheme="minorHAnsi"/>
          <w:sz w:val="22"/>
        </w:rPr>
      </w:pPr>
      <w:r w:rsidRPr="00C81650">
        <w:rPr>
          <w:rFonts w:asciiTheme="minorHAnsi" w:hAnsiTheme="minorHAnsi"/>
          <w:sz w:val="22"/>
        </w:rPr>
        <w:t>Nazwa firmy:</w:t>
      </w:r>
    </w:p>
    <w:p w14:paraId="0AD9A69A" w14:textId="090B62E8" w:rsidR="00761988" w:rsidRPr="00C81650" w:rsidRDefault="00761988" w:rsidP="00FC2748">
      <w:pPr>
        <w:spacing w:after="60" w:line="240" w:lineRule="auto"/>
        <w:ind w:left="0" w:firstLine="0"/>
        <w:rPr>
          <w:rFonts w:asciiTheme="minorHAnsi" w:hAnsiTheme="minorHAnsi"/>
          <w:sz w:val="22"/>
        </w:rPr>
      </w:pPr>
      <w:r w:rsidRPr="00C81650">
        <w:rPr>
          <w:rFonts w:asciiTheme="minorHAnsi" w:hAnsiTheme="minorHAnsi"/>
          <w:sz w:val="22"/>
        </w:rPr>
        <w:t>Osoba do kontaktu</w:t>
      </w:r>
      <w:r w:rsidR="001254B8">
        <w:rPr>
          <w:rFonts w:asciiTheme="minorHAnsi" w:hAnsiTheme="minorHAnsi"/>
          <w:sz w:val="22"/>
        </w:rPr>
        <w:t>:</w:t>
      </w:r>
    </w:p>
    <w:p w14:paraId="4213F2E8" w14:textId="24CF62FF" w:rsidR="00857D93" w:rsidRPr="00C81650" w:rsidRDefault="00761988" w:rsidP="00FC2748">
      <w:pPr>
        <w:spacing w:after="60" w:line="240" w:lineRule="auto"/>
        <w:ind w:left="0" w:firstLine="0"/>
        <w:rPr>
          <w:rFonts w:asciiTheme="minorHAnsi" w:hAnsiTheme="minorHAnsi"/>
          <w:sz w:val="22"/>
        </w:rPr>
      </w:pPr>
      <w:r w:rsidRPr="00C81650">
        <w:rPr>
          <w:rFonts w:asciiTheme="minorHAnsi" w:hAnsiTheme="minorHAnsi"/>
          <w:sz w:val="22"/>
        </w:rPr>
        <w:t>Adres e-mail</w:t>
      </w:r>
      <w:r w:rsidR="00857D93" w:rsidRPr="00C81650">
        <w:rPr>
          <w:rFonts w:asciiTheme="minorHAnsi" w:hAnsiTheme="minorHAnsi"/>
          <w:sz w:val="22"/>
        </w:rPr>
        <w:t>:</w:t>
      </w:r>
    </w:p>
    <w:tbl>
      <w:tblPr>
        <w:tblStyle w:val="Tabela-Siatka"/>
        <w:tblW w:w="14317" w:type="dxa"/>
        <w:tblInd w:w="-5" w:type="dxa"/>
        <w:tblLook w:val="04A0" w:firstRow="1" w:lastRow="0" w:firstColumn="1" w:lastColumn="0" w:noHBand="0" w:noVBand="1"/>
      </w:tblPr>
      <w:tblGrid>
        <w:gridCol w:w="486"/>
        <w:gridCol w:w="4476"/>
        <w:gridCol w:w="1823"/>
        <w:gridCol w:w="1934"/>
        <w:gridCol w:w="1771"/>
        <w:gridCol w:w="1843"/>
        <w:gridCol w:w="1984"/>
      </w:tblGrid>
      <w:tr w:rsidR="009756E0" w:rsidRPr="00F31666" w14:paraId="503D28F3" w14:textId="2B6F964F" w:rsidTr="00810336">
        <w:trPr>
          <w:trHeight w:hRule="exact" w:val="1178"/>
          <w:tblHeader/>
        </w:trPr>
        <w:tc>
          <w:tcPr>
            <w:tcW w:w="486" w:type="dxa"/>
            <w:tcBorders>
              <w:bottom w:val="single" w:sz="4" w:space="0" w:color="auto"/>
            </w:tcBorders>
          </w:tcPr>
          <w:p w14:paraId="125A8FEA" w14:textId="77777777" w:rsidR="009756E0" w:rsidRPr="00F31666" w:rsidRDefault="009756E0" w:rsidP="006131F8">
            <w:pPr>
              <w:spacing w:after="0" w:line="240" w:lineRule="auto"/>
              <w:ind w:left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bookmarkStart w:id="2" w:name="_Hlk96589942"/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76" w:type="dxa"/>
            <w:tcBorders>
              <w:bottom w:val="single" w:sz="4" w:space="0" w:color="auto"/>
            </w:tcBorders>
          </w:tcPr>
          <w:p w14:paraId="374FD17C" w14:textId="1C7826E0" w:rsidR="009756E0" w:rsidRPr="00F31666" w:rsidRDefault="009756E0" w:rsidP="006131F8">
            <w:pPr>
              <w:spacing w:after="0" w:line="240" w:lineRule="auto"/>
              <w:ind w:left="0" w:firstLine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00721802" w14:textId="57479E2B" w:rsidR="009756E0" w:rsidRPr="00F31666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Liczba jednostek</w:t>
            </w:r>
            <w:r w:rsidR="006131F8">
              <w:rPr>
                <w:rFonts w:asciiTheme="minorHAnsi" w:hAnsiTheme="minorHAnsi" w:cs="Calibr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/</w:t>
            </w:r>
            <w:r w:rsidR="006131F8">
              <w:rPr>
                <w:rFonts w:asciiTheme="minorHAnsi" w:hAnsiTheme="minorHAnsi" w:cs="Calibr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godzin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3368D640" w14:textId="77777777" w:rsidR="006131F8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Cena NETTO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 godzinę</w:t>
            </w:r>
            <w:r w:rsidR="006131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/</w:t>
            </w:r>
            <w:r w:rsidR="006131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jednostkę</w:t>
            </w: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  <w:p w14:paraId="0C2454D9" w14:textId="05875231" w:rsidR="009756E0" w:rsidRPr="00F31666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44FD411" w14:textId="77777777" w:rsidR="006131F8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 godzinę</w:t>
            </w: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6131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/ jednostkę</w:t>
            </w:r>
            <w:r w:rsidR="006131F8"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  <w:p w14:paraId="68D7B14B" w14:textId="14D9D868" w:rsidR="009756E0" w:rsidRPr="00F31666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7EB8E3" w14:textId="280D725D" w:rsidR="009756E0" w:rsidRPr="006131F8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lang w:val="en-GB"/>
              </w:rPr>
            </w:pPr>
            <w:r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Suma</w:t>
            </w:r>
            <w:r w:rsid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 xml:space="preserve"> </w:t>
            </w:r>
            <w:r w:rsidR="006131F8"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NE</w:t>
            </w:r>
            <w:r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TTO</w:t>
            </w:r>
          </w:p>
          <w:p w14:paraId="7187AD29" w14:textId="77777777" w:rsidR="009756E0" w:rsidRPr="006131F8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lang w:val="en-GB"/>
              </w:rPr>
            </w:pPr>
            <w:r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(PLN)</w:t>
            </w:r>
          </w:p>
          <w:p w14:paraId="1C038998" w14:textId="77777777" w:rsidR="00B02237" w:rsidRDefault="00B02237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lang w:val="en-GB"/>
              </w:rPr>
            </w:pPr>
          </w:p>
          <w:p w14:paraId="0D23D5F5" w14:textId="2A219F63" w:rsidR="00ED1824" w:rsidRPr="006131F8" w:rsidRDefault="00ED1824" w:rsidP="00ED1824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(</w:t>
            </w:r>
            <w:r w:rsidR="00B02237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 xml:space="preserve">f </w:t>
            </w:r>
            <w:r w:rsidR="009756E0"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=</w:t>
            </w:r>
            <w:r w:rsidR="00B02237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 xml:space="preserve"> </w:t>
            </w:r>
            <w:r w:rsidR="009756E0" w:rsidRPr="006131F8"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c*d</w:t>
            </w:r>
            <w:r>
              <w:rPr>
                <w:rFonts w:asciiTheme="minorHAnsi" w:hAnsiTheme="minorHAnsi" w:cs="Calibri"/>
                <w:b/>
                <w:bCs/>
                <w:sz w:val="22"/>
                <w:lang w:val="en-GB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C5B4D5" w14:textId="5B9C50BA" w:rsidR="009756E0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Suma</w:t>
            </w:r>
            <w:r w:rsidR="006131F8">
              <w:rPr>
                <w:rFonts w:asciiTheme="minorHAnsi" w:hAnsiTheme="minorHAnsi" w:cs="Calibr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BRUTTO</w:t>
            </w:r>
          </w:p>
          <w:p w14:paraId="0E6393B7" w14:textId="77777777" w:rsidR="009756E0" w:rsidRDefault="009756E0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(PLN)</w:t>
            </w:r>
          </w:p>
          <w:p w14:paraId="0FF2403B" w14:textId="77777777" w:rsidR="00B02237" w:rsidRDefault="00B02237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</w:p>
          <w:p w14:paraId="72E60F11" w14:textId="13AD4C2C" w:rsidR="009756E0" w:rsidRPr="00F31666" w:rsidRDefault="00ED1824" w:rsidP="006131F8">
            <w:pPr>
              <w:spacing w:after="0" w:line="240" w:lineRule="auto"/>
              <w:ind w:left="0"/>
              <w:jc w:val="left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</w:rPr>
              <w:t>(</w:t>
            </w:r>
            <w:r w:rsidR="00B02237">
              <w:rPr>
                <w:rFonts w:asciiTheme="minorHAnsi" w:hAnsiTheme="minorHAnsi" w:cs="Calibri"/>
                <w:b/>
                <w:bCs/>
                <w:sz w:val="22"/>
              </w:rPr>
              <w:t xml:space="preserve">g </w:t>
            </w:r>
            <w:r w:rsidR="009756E0">
              <w:rPr>
                <w:rFonts w:asciiTheme="minorHAnsi" w:hAnsiTheme="minorHAnsi" w:cs="Calibri"/>
                <w:b/>
                <w:bCs/>
                <w:sz w:val="22"/>
              </w:rPr>
              <w:t>=</w:t>
            </w:r>
            <w:r w:rsidR="00B02237">
              <w:rPr>
                <w:rFonts w:asciiTheme="minorHAnsi" w:hAnsiTheme="minorHAnsi" w:cs="Calibri"/>
                <w:b/>
                <w:bCs/>
                <w:sz w:val="22"/>
              </w:rPr>
              <w:t xml:space="preserve"> </w:t>
            </w:r>
            <w:r w:rsidR="009756E0">
              <w:rPr>
                <w:rFonts w:asciiTheme="minorHAnsi" w:hAnsiTheme="minorHAnsi" w:cs="Calibri"/>
                <w:b/>
                <w:bCs/>
                <w:sz w:val="22"/>
              </w:rPr>
              <w:t>c*e</w:t>
            </w:r>
            <w:r>
              <w:rPr>
                <w:rFonts w:asciiTheme="minorHAnsi" w:hAnsiTheme="minorHAnsi" w:cs="Calibri"/>
                <w:b/>
                <w:bCs/>
                <w:sz w:val="22"/>
              </w:rPr>
              <w:t>)</w:t>
            </w:r>
          </w:p>
        </w:tc>
      </w:tr>
      <w:tr w:rsidR="009756E0" w:rsidRPr="00F31666" w14:paraId="06E0F327" w14:textId="77777777" w:rsidTr="00FC2748">
        <w:trPr>
          <w:trHeight w:val="340"/>
        </w:trPr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57529010" w14:textId="7EDCDFAD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sz w:val="22"/>
              </w:rPr>
              <w:t>a</w:t>
            </w:r>
          </w:p>
        </w:tc>
        <w:tc>
          <w:tcPr>
            <w:tcW w:w="4476" w:type="dxa"/>
            <w:shd w:val="clear" w:color="auto" w:fill="D9D9D9" w:themeFill="background1" w:themeFillShade="D9"/>
            <w:vAlign w:val="center"/>
          </w:tcPr>
          <w:p w14:paraId="156D9F3D" w14:textId="7A7DFF1B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bCs/>
                <w:sz w:val="22"/>
              </w:rPr>
              <w:t>b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2982B071" w14:textId="4EB0BA66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bCs/>
                <w:sz w:val="22"/>
              </w:rPr>
              <w:t>c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5B7AB41" w14:textId="6CEBC42D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bCs/>
                <w:sz w:val="22"/>
              </w:rPr>
              <w:t>d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231AC0A" w14:textId="2BD1EC7B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sz w:val="22"/>
              </w:rPr>
              <w:t>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EFB6D3" w14:textId="0295C33C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sz w:val="22"/>
              </w:rPr>
              <w:t>f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6A1C3CB" w14:textId="4027B2F7" w:rsidR="009756E0" w:rsidRPr="006131F8" w:rsidRDefault="009756E0" w:rsidP="00FC2748">
            <w:pPr>
              <w:spacing w:after="0" w:line="240" w:lineRule="auto"/>
              <w:ind w:left="11" w:hanging="11"/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6131F8">
              <w:rPr>
                <w:rFonts w:asciiTheme="minorHAnsi" w:hAnsiTheme="minorHAnsi" w:cs="Calibri"/>
                <w:b/>
                <w:sz w:val="22"/>
              </w:rPr>
              <w:t>g</w:t>
            </w:r>
          </w:p>
        </w:tc>
      </w:tr>
      <w:tr w:rsidR="00FC2748" w:rsidRPr="00F31666" w14:paraId="67A9EDDA" w14:textId="7EDCEC1E" w:rsidTr="00FC2748">
        <w:trPr>
          <w:trHeight w:val="964"/>
        </w:trPr>
        <w:tc>
          <w:tcPr>
            <w:tcW w:w="486" w:type="dxa"/>
            <w:vAlign w:val="center"/>
          </w:tcPr>
          <w:p w14:paraId="2F19F062" w14:textId="7777777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4476" w:type="dxa"/>
          </w:tcPr>
          <w:p w14:paraId="1127A60A" w14:textId="02833130" w:rsidR="00FC2748" w:rsidRPr="00F31666" w:rsidRDefault="00FC2748" w:rsidP="00FC2748">
            <w:pPr>
              <w:jc w:val="left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Opracowany w</w:t>
            </w:r>
            <w:r w:rsidRPr="00F31666">
              <w:rPr>
                <w:rFonts w:asciiTheme="minorHAnsi" w:hAnsiTheme="minorHAnsi" w:cs="Calibri"/>
                <w:bCs/>
                <w:sz w:val="22"/>
                <w:szCs w:val="22"/>
              </w:rPr>
              <w:t>zór autodiagnozy przedsiębiorcy/MMŚP pod kątem potrzeb kompetencyjnych w zakresie HR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– </w:t>
            </w:r>
            <w:r w:rsidRPr="00B0223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wycena 1h</w:t>
            </w:r>
            <w:r>
              <w:rPr>
                <w:rStyle w:val="Odwoanieprzypisudolnego"/>
                <w:rFonts w:asciiTheme="minorHAnsi" w:hAnsiTheme="minorHAnsi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823" w:type="dxa"/>
          </w:tcPr>
          <w:p w14:paraId="5BBB41CF" w14:textId="7551964F" w:rsidR="00FC2748" w:rsidRPr="00C00738" w:rsidRDefault="00FC2748" w:rsidP="00FC2748">
            <w:pPr>
              <w:jc w:val="center"/>
              <w:rPr>
                <w:rFonts w:asciiTheme="minorHAnsi" w:hAnsiTheme="minorHAnsi" w:cs="Calibri"/>
                <w:b/>
                <w:bCs/>
                <w:sz w:val="22"/>
              </w:rPr>
            </w:pPr>
            <w:r w:rsidRPr="00C00738">
              <w:rPr>
                <w:rFonts w:asciiTheme="minorHAnsi" w:hAnsiTheme="minorHAnsi" w:cs="Calibri"/>
                <w:b/>
                <w:bCs/>
                <w:sz w:val="22"/>
              </w:rPr>
              <w:t>...</w:t>
            </w:r>
          </w:p>
        </w:tc>
        <w:tc>
          <w:tcPr>
            <w:tcW w:w="1934" w:type="dxa"/>
          </w:tcPr>
          <w:p w14:paraId="39197738" w14:textId="144672BD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771" w:type="dxa"/>
          </w:tcPr>
          <w:p w14:paraId="20FF71EB" w14:textId="0EFFD63B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843" w:type="dxa"/>
          </w:tcPr>
          <w:p w14:paraId="1F55FA64" w14:textId="762DE662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984" w:type="dxa"/>
          </w:tcPr>
          <w:p w14:paraId="7C5B3F4B" w14:textId="555CACFB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</w:tr>
      <w:tr w:rsidR="00FC2748" w:rsidRPr="00F31666" w14:paraId="0E5625B9" w14:textId="53981EF3" w:rsidTr="00FC2748">
        <w:trPr>
          <w:trHeight w:hRule="exact" w:val="964"/>
        </w:trPr>
        <w:tc>
          <w:tcPr>
            <w:tcW w:w="486" w:type="dxa"/>
            <w:vAlign w:val="center"/>
          </w:tcPr>
          <w:p w14:paraId="7D16A347" w14:textId="7777777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4476" w:type="dxa"/>
          </w:tcPr>
          <w:p w14:paraId="6882C7E3" w14:textId="7DFC0F6D" w:rsidR="00FC2748" w:rsidRPr="00F31666" w:rsidRDefault="00FC2748" w:rsidP="00FC274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Opracowany o</w:t>
            </w:r>
            <w:r w:rsidRPr="00F31666">
              <w:rPr>
                <w:rFonts w:asciiTheme="minorHAnsi" w:hAnsiTheme="minorHAnsi" w:cs="Calibri"/>
                <w:sz w:val="22"/>
                <w:szCs w:val="22"/>
              </w:rPr>
              <w:t xml:space="preserve">pis kompetencji kadr </w:t>
            </w:r>
            <w:r>
              <w:rPr>
                <w:rFonts w:asciiTheme="minorHAnsi" w:hAnsiTheme="minorHAnsi" w:cs="Calibri"/>
                <w:sz w:val="22"/>
                <w:szCs w:val="22"/>
              </w:rPr>
              <w:t>w obszarze</w:t>
            </w:r>
            <w:r w:rsidRPr="00F31666">
              <w:rPr>
                <w:rFonts w:asciiTheme="minorHAnsi" w:hAnsiTheme="minorHAnsi" w:cs="Calibri"/>
                <w:sz w:val="22"/>
                <w:szCs w:val="22"/>
              </w:rPr>
              <w:t xml:space="preserve"> HR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– </w:t>
            </w:r>
            <w:r w:rsidRPr="00B0223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wycena 1h</w:t>
            </w:r>
            <w:r>
              <w:rPr>
                <w:rStyle w:val="Odwoanieprzypisudolnego"/>
                <w:rFonts w:asciiTheme="minorHAnsi" w:hAnsiTheme="minorHAnsi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823" w:type="dxa"/>
          </w:tcPr>
          <w:p w14:paraId="45331E21" w14:textId="0802EAFC" w:rsidR="00FC2748" w:rsidRPr="00C00738" w:rsidRDefault="00FC2748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00738">
              <w:rPr>
                <w:rFonts w:asciiTheme="minorHAnsi" w:hAnsiTheme="minorHAnsi" w:cs="Calibri"/>
                <w:b/>
                <w:sz w:val="22"/>
              </w:rPr>
              <w:t>…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7C3B3B49" w14:textId="6DAC888F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075E47F9" w14:textId="07CA47B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  <w:tc>
          <w:tcPr>
            <w:tcW w:w="1843" w:type="dxa"/>
          </w:tcPr>
          <w:p w14:paraId="2B476200" w14:textId="59EC3290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  <w:tc>
          <w:tcPr>
            <w:tcW w:w="1984" w:type="dxa"/>
          </w:tcPr>
          <w:p w14:paraId="0DE8301D" w14:textId="5F64FDE3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</w:tr>
      <w:tr w:rsidR="00FC2748" w:rsidRPr="00F31666" w14:paraId="4FC82B20" w14:textId="1F8A883A" w:rsidTr="00FC2748">
        <w:trPr>
          <w:trHeight w:hRule="exact" w:val="964"/>
        </w:trPr>
        <w:tc>
          <w:tcPr>
            <w:tcW w:w="486" w:type="dxa"/>
            <w:vAlign w:val="center"/>
          </w:tcPr>
          <w:p w14:paraId="19F1D42B" w14:textId="7777777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4476" w:type="dxa"/>
          </w:tcPr>
          <w:p w14:paraId="6D6544AB" w14:textId="7EAC38D2" w:rsidR="00FC2748" w:rsidRPr="00F31666" w:rsidRDefault="00FC2748" w:rsidP="00FC2748">
            <w:pPr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sz w:val="22"/>
                <w:szCs w:val="22"/>
              </w:rPr>
              <w:t>Udział w roli eksperta HR w jednym wydarzeniu PARP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– </w:t>
            </w:r>
            <w:r w:rsidRPr="00B02237">
              <w:rPr>
                <w:rFonts w:asciiTheme="minorHAnsi" w:hAnsiTheme="minorHAnsi" w:cs="Calibri"/>
                <w:b/>
                <w:sz w:val="22"/>
                <w:szCs w:val="22"/>
              </w:rPr>
              <w:t>wycena 1 wydarzenia</w:t>
            </w:r>
          </w:p>
        </w:tc>
        <w:tc>
          <w:tcPr>
            <w:tcW w:w="1823" w:type="dxa"/>
          </w:tcPr>
          <w:p w14:paraId="079274C3" w14:textId="1CC7E31B" w:rsidR="00FC2748" w:rsidRPr="00C00738" w:rsidRDefault="00FC2748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00738">
              <w:rPr>
                <w:rFonts w:asciiTheme="minorHAnsi" w:hAnsiTheme="minorHAnsi" w:cs="Calibri"/>
                <w:b/>
                <w:sz w:val="22"/>
              </w:rPr>
              <w:t>1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61084629" w14:textId="3E8081AC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15787E6B" w14:textId="62FB7D79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2996AC" w14:textId="06493EFF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984" w:type="dxa"/>
          </w:tcPr>
          <w:p w14:paraId="2098DBAF" w14:textId="5117E8BF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</w:tr>
      <w:tr w:rsidR="00FC2748" w:rsidRPr="00F31666" w14:paraId="11374545" w14:textId="23308E69" w:rsidTr="00FC2748">
        <w:tc>
          <w:tcPr>
            <w:tcW w:w="486" w:type="dxa"/>
            <w:vAlign w:val="center"/>
          </w:tcPr>
          <w:p w14:paraId="4D2B4344" w14:textId="7777777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31666">
              <w:rPr>
                <w:rFonts w:asciiTheme="minorHAnsi" w:hAnsiTheme="minorHAns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4476" w:type="dxa"/>
          </w:tcPr>
          <w:p w14:paraId="0FC05CFA" w14:textId="2904FE86" w:rsidR="006301DA" w:rsidRPr="006F3455" w:rsidRDefault="00FC2748" w:rsidP="00FC2748">
            <w:pPr>
              <w:ind w:left="0" w:firstLine="0"/>
              <w:jc w:val="left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Pr="00C70824">
              <w:rPr>
                <w:rFonts w:asciiTheme="minorHAnsi" w:hAnsiTheme="minorHAnsi" w:cs="Calibri"/>
                <w:sz w:val="22"/>
                <w:szCs w:val="22"/>
              </w:rPr>
              <w:t xml:space="preserve">rezentacja opracowanego materiału, o którym mowa w pkt 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Pr="00C70824">
              <w:rPr>
                <w:rFonts w:asciiTheme="minorHAnsi" w:hAnsiTheme="minorHAnsi" w:cs="Calibr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Pr="00C70824">
              <w:rPr>
                <w:rFonts w:asciiTheme="minorHAnsi" w:hAnsiTheme="minorHAnsi" w:cs="Calibri"/>
                <w:sz w:val="22"/>
                <w:szCs w:val="22"/>
              </w:rPr>
              <w:t xml:space="preserve"> na spotkaniu z interesariuszami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– </w:t>
            </w:r>
            <w:r w:rsidRPr="00B02237">
              <w:rPr>
                <w:rFonts w:asciiTheme="minorHAnsi" w:hAnsiTheme="minorHAnsi" w:cs="Calibri"/>
                <w:b/>
                <w:sz w:val="22"/>
                <w:szCs w:val="22"/>
              </w:rPr>
              <w:t>cena jednostkowa</w:t>
            </w:r>
          </w:p>
        </w:tc>
        <w:tc>
          <w:tcPr>
            <w:tcW w:w="1823" w:type="dxa"/>
          </w:tcPr>
          <w:p w14:paraId="50F3F9FA" w14:textId="358F744F" w:rsidR="00FC2748" w:rsidRPr="00C00738" w:rsidRDefault="00FC2748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00738">
              <w:rPr>
                <w:rFonts w:asciiTheme="minorHAnsi" w:hAnsiTheme="minorHAnsi" w:cs="Calibri"/>
                <w:b/>
                <w:sz w:val="22"/>
              </w:rPr>
              <w:t>1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61BB8B0E" w14:textId="15F6F778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2D286AD" w14:textId="65096A90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328B43" w14:textId="43027A3A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  <w:tc>
          <w:tcPr>
            <w:tcW w:w="1984" w:type="dxa"/>
          </w:tcPr>
          <w:p w14:paraId="18D410B6" w14:textId="1D48D3E3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…</w:t>
            </w:r>
          </w:p>
        </w:tc>
      </w:tr>
      <w:tr w:rsidR="00FC2748" w:rsidRPr="00F31666" w14:paraId="7D50D1AA" w14:textId="1A91E34C" w:rsidTr="00FC2748">
        <w:trPr>
          <w:trHeight w:hRule="exact" w:val="964"/>
        </w:trPr>
        <w:tc>
          <w:tcPr>
            <w:tcW w:w="486" w:type="dxa"/>
            <w:vAlign w:val="center"/>
          </w:tcPr>
          <w:p w14:paraId="688A8186" w14:textId="208851AF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5</w:t>
            </w:r>
          </w:p>
        </w:tc>
        <w:tc>
          <w:tcPr>
            <w:tcW w:w="4476" w:type="dxa"/>
          </w:tcPr>
          <w:p w14:paraId="2497D7CF" w14:textId="62461057" w:rsidR="00FC2748" w:rsidRPr="00F31666" w:rsidRDefault="00FC2748" w:rsidP="00FC2748">
            <w:pPr>
              <w:ind w:left="0" w:firstLine="0"/>
              <w:jc w:val="left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Wsparcie</w:t>
            </w:r>
            <w:r w:rsidRPr="00C70824">
              <w:rPr>
                <w:rFonts w:asciiTheme="minorHAnsi" w:hAnsiTheme="minorHAnsi" w:cs="Calibri"/>
                <w:sz w:val="22"/>
              </w:rPr>
              <w:t xml:space="preserve"> merytoryczne na etapie opracowywania dokumentacji konkursowej</w:t>
            </w:r>
            <w:r>
              <w:rPr>
                <w:rFonts w:asciiTheme="minorHAnsi" w:hAnsiTheme="minorHAnsi" w:cs="Calibri"/>
                <w:sz w:val="22"/>
              </w:rPr>
              <w:t xml:space="preserve"> – </w:t>
            </w:r>
            <w:r w:rsidRPr="00B02237">
              <w:rPr>
                <w:rFonts w:asciiTheme="minorHAnsi" w:hAnsiTheme="minorHAnsi" w:cs="Calibri"/>
                <w:b/>
                <w:sz w:val="22"/>
              </w:rPr>
              <w:t>wycena 1h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03EE9C7" w14:textId="69244C2C" w:rsidR="00FC2748" w:rsidRPr="00C00738" w:rsidRDefault="00FC2748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 w:rsidRPr="00C00738">
              <w:rPr>
                <w:rFonts w:asciiTheme="minorHAnsi" w:hAnsiTheme="minorHAnsi" w:cs="Calibri"/>
                <w:b/>
                <w:sz w:val="22"/>
              </w:rPr>
              <w:t>30</w:t>
            </w:r>
            <w:r w:rsidR="00E94532" w:rsidRPr="00E94532">
              <w:rPr>
                <w:rStyle w:val="Odwoanieprzypisudolnego"/>
                <w:rFonts w:asciiTheme="minorHAnsi" w:hAnsiTheme="minorHAnsi"/>
                <w:sz w:val="22"/>
              </w:rPr>
              <w:footnoteReference w:id="3"/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389B5F5F" w14:textId="6714596E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3BA67E87" w14:textId="12B7D031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843" w:type="dxa"/>
          </w:tcPr>
          <w:p w14:paraId="4937D3AA" w14:textId="30BAAB9D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984" w:type="dxa"/>
          </w:tcPr>
          <w:p w14:paraId="69C99188" w14:textId="04566847" w:rsidR="00FC2748" w:rsidRPr="00F31666" w:rsidRDefault="00FC2748" w:rsidP="00FC2748">
            <w:pPr>
              <w:jc w:val="center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</w:tr>
      <w:tr w:rsidR="00ED1824" w:rsidRPr="00F31666" w14:paraId="3554F6EE" w14:textId="74E0EDB6" w:rsidTr="00C37508">
        <w:trPr>
          <w:trHeight w:val="964"/>
        </w:trPr>
        <w:tc>
          <w:tcPr>
            <w:tcW w:w="10490" w:type="dxa"/>
            <w:gridSpan w:val="5"/>
            <w:vAlign w:val="center"/>
          </w:tcPr>
          <w:p w14:paraId="50B11A90" w14:textId="612ED1AB" w:rsidR="00ED1824" w:rsidRPr="00F31666" w:rsidRDefault="00ED1824" w:rsidP="00ED1824">
            <w:pPr>
              <w:jc w:val="right"/>
              <w:rPr>
                <w:rFonts w:asciiTheme="minorHAnsi" w:hAnsiTheme="minorHAnsi" w:cs="Calibri"/>
                <w:b/>
                <w:sz w:val="22"/>
              </w:rPr>
            </w:pPr>
            <w:r w:rsidRPr="00ED1824">
              <w:rPr>
                <w:rFonts w:asciiTheme="minorHAnsi" w:hAnsiTheme="minorHAnsi" w:cs="Calibri"/>
                <w:b/>
                <w:sz w:val="22"/>
              </w:rPr>
              <w:t>SUMA (całkowita cena oferty):</w:t>
            </w:r>
          </w:p>
        </w:tc>
        <w:tc>
          <w:tcPr>
            <w:tcW w:w="1843" w:type="dxa"/>
          </w:tcPr>
          <w:p w14:paraId="47C15F7B" w14:textId="1F36FC26" w:rsidR="00ED1824" w:rsidRPr="00F31666" w:rsidRDefault="00ED1824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  <w:tc>
          <w:tcPr>
            <w:tcW w:w="1984" w:type="dxa"/>
          </w:tcPr>
          <w:p w14:paraId="740C611D" w14:textId="1B7410E7" w:rsidR="00ED1824" w:rsidRPr="00F31666" w:rsidRDefault="00ED1824" w:rsidP="00FC2748">
            <w:pPr>
              <w:jc w:val="center"/>
              <w:rPr>
                <w:rFonts w:asciiTheme="minorHAnsi" w:hAnsiTheme="minorHAnsi" w:cs="Calibri"/>
                <w:b/>
                <w:sz w:val="22"/>
              </w:rPr>
            </w:pPr>
            <w:r>
              <w:rPr>
                <w:rFonts w:asciiTheme="minorHAnsi" w:hAnsiTheme="minorHAnsi" w:cs="Calibri"/>
                <w:bCs/>
                <w:sz w:val="22"/>
              </w:rPr>
              <w:t>...</w:t>
            </w:r>
          </w:p>
        </w:tc>
      </w:tr>
    </w:tbl>
    <w:bookmarkEnd w:id="2"/>
    <w:p w14:paraId="655A2E20" w14:textId="72DE80C6" w:rsidR="00857D93" w:rsidRPr="00F31666" w:rsidRDefault="00857D93" w:rsidP="00FC2748">
      <w:pPr>
        <w:pStyle w:val="Podtytu"/>
        <w:numPr>
          <w:ilvl w:val="0"/>
          <w:numId w:val="0"/>
        </w:numPr>
        <w:spacing w:before="840" w:after="0"/>
        <w:rPr>
          <w:b w:val="0"/>
          <w:sz w:val="22"/>
        </w:rPr>
      </w:pPr>
      <w:r w:rsidRPr="00F31666">
        <w:rPr>
          <w:b w:val="0"/>
          <w:sz w:val="22"/>
        </w:rPr>
        <w:t>Data/podpi</w:t>
      </w:r>
      <w:r w:rsidR="001254B8">
        <w:rPr>
          <w:b w:val="0"/>
          <w:sz w:val="22"/>
        </w:rPr>
        <w:t xml:space="preserve">s: </w:t>
      </w:r>
      <w:r w:rsidRPr="00F31666">
        <w:rPr>
          <w:b w:val="0"/>
          <w:sz w:val="22"/>
        </w:rPr>
        <w:t>…………………………………………………</w:t>
      </w:r>
    </w:p>
    <w:sectPr w:rsidR="00857D93" w:rsidRPr="00F31666" w:rsidSect="00FC2748">
      <w:headerReference w:type="default" r:id="rId9"/>
      <w:footerReference w:type="default" r:id="rId10"/>
      <w:pgSz w:w="16838" w:h="11906" w:orient="landscape"/>
      <w:pgMar w:top="1418" w:right="1418" w:bottom="1134" w:left="1276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73E3C" w14:textId="77777777" w:rsidR="002D316F" w:rsidRDefault="002D316F">
      <w:pPr>
        <w:spacing w:after="0" w:line="240" w:lineRule="auto"/>
      </w:pPr>
      <w:r>
        <w:separator/>
      </w:r>
    </w:p>
  </w:endnote>
  <w:endnote w:type="continuationSeparator" w:id="0">
    <w:p w14:paraId="29F38FD6" w14:textId="77777777" w:rsidR="002D316F" w:rsidRDefault="002D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978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4A1210E" w14:textId="40081626" w:rsidR="009B49C1" w:rsidRPr="009B49C1" w:rsidRDefault="009B49C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B49C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B49C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B49C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B49C1">
          <w:rPr>
            <w:rFonts w:asciiTheme="minorHAnsi" w:hAnsiTheme="minorHAnsi" w:cstheme="minorHAnsi"/>
            <w:sz w:val="20"/>
            <w:szCs w:val="20"/>
          </w:rPr>
          <w:t>2</w:t>
        </w:r>
        <w:r w:rsidRPr="009B49C1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EB4E2" w14:textId="77777777" w:rsidR="002D316F" w:rsidRDefault="002D316F">
      <w:pPr>
        <w:spacing w:after="0" w:line="351" w:lineRule="auto"/>
        <w:ind w:left="0" w:firstLine="0"/>
      </w:pPr>
      <w:r>
        <w:separator/>
      </w:r>
    </w:p>
  </w:footnote>
  <w:footnote w:type="continuationSeparator" w:id="0">
    <w:p w14:paraId="247B1D86" w14:textId="77777777" w:rsidR="002D316F" w:rsidRDefault="002D316F">
      <w:pPr>
        <w:spacing w:after="0" w:line="351" w:lineRule="auto"/>
        <w:ind w:left="0" w:firstLine="0"/>
      </w:pPr>
      <w:r>
        <w:continuationSeparator/>
      </w:r>
    </w:p>
  </w:footnote>
  <w:footnote w:id="1">
    <w:p w14:paraId="75F71557" w14:textId="72405168" w:rsidR="00FC2748" w:rsidRPr="006131F8" w:rsidRDefault="00FC2748">
      <w:pPr>
        <w:pStyle w:val="Tekstprzypisudolnego"/>
      </w:pPr>
      <w:r w:rsidRPr="006131F8">
        <w:rPr>
          <w:rStyle w:val="Odwoanieprzypisudolnego"/>
        </w:rPr>
        <w:footnoteRef/>
      </w:r>
      <w:r w:rsidRPr="006131F8">
        <w:t xml:space="preserve"> </w:t>
      </w:r>
      <w:r w:rsidRPr="006131F8">
        <w:rPr>
          <w:sz w:val="22"/>
        </w:rPr>
        <w:t>oferent przedstawi liczbę godzin niezbędną do wykonania danego zakresu usługi</w:t>
      </w:r>
    </w:p>
  </w:footnote>
  <w:footnote w:id="2">
    <w:p w14:paraId="08F4EBC3" w14:textId="59548A69" w:rsidR="00FC2748" w:rsidRDefault="00FC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31F8">
        <w:rPr>
          <w:sz w:val="22"/>
        </w:rPr>
        <w:t>oferent przedstawi liczbę godzin niezbędną do wykonania danego zakresu usługi</w:t>
      </w:r>
    </w:p>
  </w:footnote>
  <w:footnote w:id="3">
    <w:p w14:paraId="308B2162" w14:textId="11681DA5" w:rsidR="00E94532" w:rsidRDefault="00E94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31F8">
        <w:rPr>
          <w:sz w:val="22"/>
        </w:rPr>
        <w:t>szacunkowa liczba godzin przyjęta na potrzeby oszacowania budżetu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951810"/>
      <w:docPartObj>
        <w:docPartGallery w:val="Page Numbers (Top of Page)"/>
        <w:docPartUnique/>
      </w:docPartObj>
    </w:sdtPr>
    <w:sdtEndPr/>
    <w:sdtContent>
      <w:p w14:paraId="4372F97B" w14:textId="638DBC39" w:rsidR="00CA64DC" w:rsidRDefault="008A00BC">
        <w:pPr>
          <w:pStyle w:val="Nagwek"/>
          <w:jc w:val="right"/>
        </w:pPr>
        <w:r w:rsidRPr="00F31666">
          <w:rPr>
            <w:noProof/>
            <w:sz w:val="28"/>
          </w:rPr>
          <w:drawing>
            <wp:anchor distT="0" distB="0" distL="114300" distR="114300" simplePos="0" relativeHeight="251659264" behindDoc="0" locked="0" layoutInCell="1" allowOverlap="1" wp14:anchorId="33DAB558" wp14:editId="56A5C480">
              <wp:simplePos x="0" y="0"/>
              <wp:positionH relativeFrom="margin">
                <wp:align>center</wp:align>
              </wp:positionH>
              <wp:positionV relativeFrom="paragraph">
                <wp:posOffset>-288290</wp:posOffset>
              </wp:positionV>
              <wp:extent cx="5691600" cy="619200"/>
              <wp:effectExtent l="0" t="0" r="4445" b="9525"/>
              <wp:wrapNone/>
              <wp:docPr id="8" name="Obraz 8" descr="Logotypy: Fundusze Europejskie - Wiedza edukacja Rozwój, Rzeczpospolita Polska, PARP Grupa PFR, Unia Europejska - Europejski Fundusz Społeczny" title="Ciąg logotypó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1600" cy="6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C97E9BC" w14:textId="77777777" w:rsidR="00CA64DC" w:rsidRDefault="00CA6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F4A"/>
    <w:multiLevelType w:val="hybridMultilevel"/>
    <w:tmpl w:val="19FC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761"/>
    <w:multiLevelType w:val="hybridMultilevel"/>
    <w:tmpl w:val="A2D8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14F2A"/>
    <w:multiLevelType w:val="hybridMultilevel"/>
    <w:tmpl w:val="9154B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3493"/>
    <w:multiLevelType w:val="hybridMultilevel"/>
    <w:tmpl w:val="735ADE5C"/>
    <w:lvl w:ilvl="0" w:tplc="28EA00A0">
      <w:start w:val="1"/>
      <w:numFmt w:val="upperRoman"/>
      <w:pStyle w:val="Podtytu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E7C8D"/>
    <w:multiLevelType w:val="hybridMultilevel"/>
    <w:tmpl w:val="6E448940"/>
    <w:lvl w:ilvl="0" w:tplc="356CCBA0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1ECD68ED"/>
    <w:multiLevelType w:val="hybridMultilevel"/>
    <w:tmpl w:val="19DED9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1064"/>
    <w:multiLevelType w:val="hybridMultilevel"/>
    <w:tmpl w:val="F5CA0682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226C3EF7"/>
    <w:multiLevelType w:val="hybridMultilevel"/>
    <w:tmpl w:val="8F38005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DE64A6"/>
    <w:multiLevelType w:val="hybridMultilevel"/>
    <w:tmpl w:val="E9D08B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DE4A1D"/>
    <w:multiLevelType w:val="hybridMultilevel"/>
    <w:tmpl w:val="5178C098"/>
    <w:lvl w:ilvl="0" w:tplc="B99E83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C4BEC"/>
    <w:multiLevelType w:val="hybridMultilevel"/>
    <w:tmpl w:val="C39E12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C4094B"/>
    <w:multiLevelType w:val="hybridMultilevel"/>
    <w:tmpl w:val="8CD69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06696"/>
    <w:multiLevelType w:val="hybridMultilevel"/>
    <w:tmpl w:val="B6B83F6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17D4F6C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6773B8D"/>
    <w:multiLevelType w:val="hybridMultilevel"/>
    <w:tmpl w:val="30D83842"/>
    <w:lvl w:ilvl="0" w:tplc="41D0377E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3CA96601"/>
    <w:multiLevelType w:val="hybridMultilevel"/>
    <w:tmpl w:val="07F45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E4C75"/>
    <w:multiLevelType w:val="hybridMultilevel"/>
    <w:tmpl w:val="E700936E"/>
    <w:lvl w:ilvl="0" w:tplc="E90E7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A01D6E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196640B"/>
    <w:multiLevelType w:val="hybridMultilevel"/>
    <w:tmpl w:val="96B633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3110FF"/>
    <w:multiLevelType w:val="hybridMultilevel"/>
    <w:tmpl w:val="5F969112"/>
    <w:lvl w:ilvl="0" w:tplc="04150011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545348B3"/>
    <w:multiLevelType w:val="hybridMultilevel"/>
    <w:tmpl w:val="567AF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D1C55"/>
    <w:multiLevelType w:val="hybridMultilevel"/>
    <w:tmpl w:val="34E8FB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6B2ED0"/>
    <w:multiLevelType w:val="hybridMultilevel"/>
    <w:tmpl w:val="3E024D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06270"/>
    <w:multiLevelType w:val="hybridMultilevel"/>
    <w:tmpl w:val="37A8AEFC"/>
    <w:lvl w:ilvl="0" w:tplc="65247D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D636D1"/>
    <w:multiLevelType w:val="hybridMultilevel"/>
    <w:tmpl w:val="45C4F6E2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D0C27F6"/>
    <w:multiLevelType w:val="hybridMultilevel"/>
    <w:tmpl w:val="909413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1048F1"/>
    <w:multiLevelType w:val="hybridMultilevel"/>
    <w:tmpl w:val="03B453A8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75B909FB"/>
    <w:multiLevelType w:val="hybridMultilevel"/>
    <w:tmpl w:val="412E0356"/>
    <w:lvl w:ilvl="0" w:tplc="E90E79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8400FD"/>
    <w:multiLevelType w:val="hybridMultilevel"/>
    <w:tmpl w:val="20BAFF1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4E34"/>
    <w:multiLevelType w:val="hybridMultilevel"/>
    <w:tmpl w:val="BB427DD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F3A1A14"/>
    <w:multiLevelType w:val="hybridMultilevel"/>
    <w:tmpl w:val="585A09FC"/>
    <w:lvl w:ilvl="0" w:tplc="4B7EB97C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8"/>
  </w:num>
  <w:num w:numId="5">
    <w:abstractNumId w:val="17"/>
  </w:num>
  <w:num w:numId="6">
    <w:abstractNumId w:val="13"/>
  </w:num>
  <w:num w:numId="7">
    <w:abstractNumId w:val="20"/>
  </w:num>
  <w:num w:numId="8">
    <w:abstractNumId w:val="27"/>
  </w:num>
  <w:num w:numId="9">
    <w:abstractNumId w:val="1"/>
  </w:num>
  <w:num w:numId="10">
    <w:abstractNumId w:val="10"/>
  </w:num>
  <w:num w:numId="11">
    <w:abstractNumId w:val="25"/>
  </w:num>
  <w:num w:numId="12">
    <w:abstractNumId w:val="12"/>
  </w:num>
  <w:num w:numId="13">
    <w:abstractNumId w:val="23"/>
  </w:num>
  <w:num w:numId="14">
    <w:abstractNumId w:val="21"/>
  </w:num>
  <w:num w:numId="15">
    <w:abstractNumId w:val="5"/>
  </w:num>
  <w:num w:numId="16">
    <w:abstractNumId w:val="28"/>
  </w:num>
  <w:num w:numId="17">
    <w:abstractNumId w:val="22"/>
  </w:num>
  <w:num w:numId="18">
    <w:abstractNumId w:val="29"/>
  </w:num>
  <w:num w:numId="19">
    <w:abstractNumId w:val="14"/>
  </w:num>
  <w:num w:numId="20">
    <w:abstractNumId w:val="16"/>
  </w:num>
  <w:num w:numId="21">
    <w:abstractNumId w:val="8"/>
  </w:num>
  <w:num w:numId="22">
    <w:abstractNumId w:val="11"/>
  </w:num>
  <w:num w:numId="23">
    <w:abstractNumId w:val="9"/>
  </w:num>
  <w:num w:numId="24">
    <w:abstractNumId w:val="2"/>
  </w:num>
  <w:num w:numId="25">
    <w:abstractNumId w:val="19"/>
  </w:num>
  <w:num w:numId="26">
    <w:abstractNumId w:val="30"/>
  </w:num>
  <w:num w:numId="27">
    <w:abstractNumId w:val="26"/>
  </w:num>
  <w:num w:numId="28">
    <w:abstractNumId w:val="24"/>
  </w:num>
  <w:num w:numId="29">
    <w:abstractNumId w:val="15"/>
  </w:num>
  <w:num w:numId="30">
    <w:abstractNumId w:val="4"/>
  </w:num>
  <w:num w:numId="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BF"/>
    <w:rsid w:val="000074B9"/>
    <w:rsid w:val="0001661F"/>
    <w:rsid w:val="000204CE"/>
    <w:rsid w:val="00020F59"/>
    <w:rsid w:val="00023F03"/>
    <w:rsid w:val="00053721"/>
    <w:rsid w:val="00055CF7"/>
    <w:rsid w:val="0006223D"/>
    <w:rsid w:val="00070D92"/>
    <w:rsid w:val="000719B8"/>
    <w:rsid w:val="0007299B"/>
    <w:rsid w:val="00073E15"/>
    <w:rsid w:val="00086FC4"/>
    <w:rsid w:val="0008741D"/>
    <w:rsid w:val="00087608"/>
    <w:rsid w:val="00090EAC"/>
    <w:rsid w:val="000A07BD"/>
    <w:rsid w:val="000A15A5"/>
    <w:rsid w:val="000B11A4"/>
    <w:rsid w:val="000C1685"/>
    <w:rsid w:val="000C5C91"/>
    <w:rsid w:val="0010558D"/>
    <w:rsid w:val="00105B1A"/>
    <w:rsid w:val="001249A1"/>
    <w:rsid w:val="001254B8"/>
    <w:rsid w:val="00125896"/>
    <w:rsid w:val="001573D2"/>
    <w:rsid w:val="0016717A"/>
    <w:rsid w:val="0017198F"/>
    <w:rsid w:val="00180178"/>
    <w:rsid w:val="001A6BA5"/>
    <w:rsid w:val="001B0DAD"/>
    <w:rsid w:val="001C074F"/>
    <w:rsid w:val="001D0A97"/>
    <w:rsid w:val="001D2193"/>
    <w:rsid w:val="001D40F9"/>
    <w:rsid w:val="001D7BA9"/>
    <w:rsid w:val="001E3C6F"/>
    <w:rsid w:val="001E5D11"/>
    <w:rsid w:val="001F4AE6"/>
    <w:rsid w:val="001F593F"/>
    <w:rsid w:val="001F6A01"/>
    <w:rsid w:val="002000B9"/>
    <w:rsid w:val="00206A18"/>
    <w:rsid w:val="00211BB3"/>
    <w:rsid w:val="002138E2"/>
    <w:rsid w:val="00215D54"/>
    <w:rsid w:val="00227AF6"/>
    <w:rsid w:val="00246119"/>
    <w:rsid w:val="002544D8"/>
    <w:rsid w:val="002601DA"/>
    <w:rsid w:val="00263666"/>
    <w:rsid w:val="00267117"/>
    <w:rsid w:val="00286C74"/>
    <w:rsid w:val="00295A0C"/>
    <w:rsid w:val="00297D7D"/>
    <w:rsid w:val="002A0616"/>
    <w:rsid w:val="002A48B5"/>
    <w:rsid w:val="002B193E"/>
    <w:rsid w:val="002B5778"/>
    <w:rsid w:val="002D316F"/>
    <w:rsid w:val="002D4D28"/>
    <w:rsid w:val="002E078D"/>
    <w:rsid w:val="002E0AC3"/>
    <w:rsid w:val="002F0435"/>
    <w:rsid w:val="002F53D8"/>
    <w:rsid w:val="003056EA"/>
    <w:rsid w:val="0032689B"/>
    <w:rsid w:val="00326C1F"/>
    <w:rsid w:val="00345DBF"/>
    <w:rsid w:val="0036504C"/>
    <w:rsid w:val="00367E9B"/>
    <w:rsid w:val="003953C1"/>
    <w:rsid w:val="003A047D"/>
    <w:rsid w:val="003A0AA7"/>
    <w:rsid w:val="003A0CE7"/>
    <w:rsid w:val="003B57AD"/>
    <w:rsid w:val="003B69A5"/>
    <w:rsid w:val="003C09CE"/>
    <w:rsid w:val="003C31ED"/>
    <w:rsid w:val="003D0CA5"/>
    <w:rsid w:val="003E45EE"/>
    <w:rsid w:val="003F27F0"/>
    <w:rsid w:val="003F54CB"/>
    <w:rsid w:val="004115BF"/>
    <w:rsid w:val="00423BC1"/>
    <w:rsid w:val="00437C84"/>
    <w:rsid w:val="00462D18"/>
    <w:rsid w:val="00474BB1"/>
    <w:rsid w:val="00490808"/>
    <w:rsid w:val="00490B7B"/>
    <w:rsid w:val="004A03F7"/>
    <w:rsid w:val="004A63A2"/>
    <w:rsid w:val="004B6DE7"/>
    <w:rsid w:val="004C65CE"/>
    <w:rsid w:val="004D4A82"/>
    <w:rsid w:val="004E0D18"/>
    <w:rsid w:val="004E1E2E"/>
    <w:rsid w:val="004E43F8"/>
    <w:rsid w:val="004F019B"/>
    <w:rsid w:val="004F16F7"/>
    <w:rsid w:val="004F317A"/>
    <w:rsid w:val="004F6AF3"/>
    <w:rsid w:val="005033D0"/>
    <w:rsid w:val="005043A6"/>
    <w:rsid w:val="00514818"/>
    <w:rsid w:val="005178FE"/>
    <w:rsid w:val="00523528"/>
    <w:rsid w:val="00527044"/>
    <w:rsid w:val="00534BAA"/>
    <w:rsid w:val="0054026C"/>
    <w:rsid w:val="00542D62"/>
    <w:rsid w:val="005478BA"/>
    <w:rsid w:val="00581E20"/>
    <w:rsid w:val="005A0D11"/>
    <w:rsid w:val="005A5AF8"/>
    <w:rsid w:val="005B576F"/>
    <w:rsid w:val="005D4C23"/>
    <w:rsid w:val="005E26D4"/>
    <w:rsid w:val="005F0227"/>
    <w:rsid w:val="005F3EE8"/>
    <w:rsid w:val="005F53B0"/>
    <w:rsid w:val="006070D4"/>
    <w:rsid w:val="006131F8"/>
    <w:rsid w:val="006301DA"/>
    <w:rsid w:val="006747C1"/>
    <w:rsid w:val="006776EB"/>
    <w:rsid w:val="00684B30"/>
    <w:rsid w:val="00696094"/>
    <w:rsid w:val="00697E0D"/>
    <w:rsid w:val="006A2F7C"/>
    <w:rsid w:val="006B20A8"/>
    <w:rsid w:val="006C2F6A"/>
    <w:rsid w:val="006D1154"/>
    <w:rsid w:val="006D2BFC"/>
    <w:rsid w:val="006D7078"/>
    <w:rsid w:val="006F3455"/>
    <w:rsid w:val="00702FA0"/>
    <w:rsid w:val="00705F56"/>
    <w:rsid w:val="0071302F"/>
    <w:rsid w:val="00715A20"/>
    <w:rsid w:val="00715CCD"/>
    <w:rsid w:val="00753FC1"/>
    <w:rsid w:val="00760E3F"/>
    <w:rsid w:val="00761988"/>
    <w:rsid w:val="00762EAB"/>
    <w:rsid w:val="00763E61"/>
    <w:rsid w:val="007740AA"/>
    <w:rsid w:val="00797364"/>
    <w:rsid w:val="007976C7"/>
    <w:rsid w:val="007A2157"/>
    <w:rsid w:val="007A6459"/>
    <w:rsid w:val="007A6F36"/>
    <w:rsid w:val="007C21FB"/>
    <w:rsid w:val="007C3DA0"/>
    <w:rsid w:val="007C7C73"/>
    <w:rsid w:val="007D2072"/>
    <w:rsid w:val="007F1821"/>
    <w:rsid w:val="007F35CF"/>
    <w:rsid w:val="00801A62"/>
    <w:rsid w:val="008055C2"/>
    <w:rsid w:val="00810336"/>
    <w:rsid w:val="00812124"/>
    <w:rsid w:val="0081288E"/>
    <w:rsid w:val="008213B6"/>
    <w:rsid w:val="00834BC7"/>
    <w:rsid w:val="00842E77"/>
    <w:rsid w:val="0084338E"/>
    <w:rsid w:val="00857D93"/>
    <w:rsid w:val="00861D26"/>
    <w:rsid w:val="00872798"/>
    <w:rsid w:val="008771D6"/>
    <w:rsid w:val="008A00BC"/>
    <w:rsid w:val="008A1AD2"/>
    <w:rsid w:val="008A7B59"/>
    <w:rsid w:val="008B3F3C"/>
    <w:rsid w:val="008E124B"/>
    <w:rsid w:val="008E64F9"/>
    <w:rsid w:val="008E72AC"/>
    <w:rsid w:val="008F266E"/>
    <w:rsid w:val="008F368F"/>
    <w:rsid w:val="008F5E65"/>
    <w:rsid w:val="0090353F"/>
    <w:rsid w:val="009171C8"/>
    <w:rsid w:val="009335B6"/>
    <w:rsid w:val="00940FEF"/>
    <w:rsid w:val="00951882"/>
    <w:rsid w:val="00957012"/>
    <w:rsid w:val="009656D3"/>
    <w:rsid w:val="00970294"/>
    <w:rsid w:val="0097282B"/>
    <w:rsid w:val="009756E0"/>
    <w:rsid w:val="00983B1A"/>
    <w:rsid w:val="00993210"/>
    <w:rsid w:val="009A72F8"/>
    <w:rsid w:val="009B49C1"/>
    <w:rsid w:val="009C4AA1"/>
    <w:rsid w:val="009D0206"/>
    <w:rsid w:val="009D3190"/>
    <w:rsid w:val="009D4E6A"/>
    <w:rsid w:val="009E0BD4"/>
    <w:rsid w:val="009E3BF9"/>
    <w:rsid w:val="009F6969"/>
    <w:rsid w:val="00A11AE2"/>
    <w:rsid w:val="00A32ED1"/>
    <w:rsid w:val="00A373AC"/>
    <w:rsid w:val="00A44029"/>
    <w:rsid w:val="00A4428C"/>
    <w:rsid w:val="00A46997"/>
    <w:rsid w:val="00A6740C"/>
    <w:rsid w:val="00A7728D"/>
    <w:rsid w:val="00A869F2"/>
    <w:rsid w:val="00A90D76"/>
    <w:rsid w:val="00A96466"/>
    <w:rsid w:val="00A971F7"/>
    <w:rsid w:val="00AA0062"/>
    <w:rsid w:val="00AB5498"/>
    <w:rsid w:val="00AB7545"/>
    <w:rsid w:val="00AD2DD7"/>
    <w:rsid w:val="00AD3F38"/>
    <w:rsid w:val="00AE44F1"/>
    <w:rsid w:val="00AF2203"/>
    <w:rsid w:val="00AF5F77"/>
    <w:rsid w:val="00B010B6"/>
    <w:rsid w:val="00B02237"/>
    <w:rsid w:val="00B11B92"/>
    <w:rsid w:val="00B15058"/>
    <w:rsid w:val="00B25581"/>
    <w:rsid w:val="00B36ECC"/>
    <w:rsid w:val="00B45217"/>
    <w:rsid w:val="00B50460"/>
    <w:rsid w:val="00B52953"/>
    <w:rsid w:val="00B53F28"/>
    <w:rsid w:val="00B61039"/>
    <w:rsid w:val="00B614D2"/>
    <w:rsid w:val="00B74BC5"/>
    <w:rsid w:val="00B83C37"/>
    <w:rsid w:val="00B90109"/>
    <w:rsid w:val="00BA4907"/>
    <w:rsid w:val="00BB6962"/>
    <w:rsid w:val="00BB7383"/>
    <w:rsid w:val="00BC0DEF"/>
    <w:rsid w:val="00BC4031"/>
    <w:rsid w:val="00BE17CB"/>
    <w:rsid w:val="00BE7450"/>
    <w:rsid w:val="00C00738"/>
    <w:rsid w:val="00C064CE"/>
    <w:rsid w:val="00C124B3"/>
    <w:rsid w:val="00C125D9"/>
    <w:rsid w:val="00C1329C"/>
    <w:rsid w:val="00C348F5"/>
    <w:rsid w:val="00C35BF7"/>
    <w:rsid w:val="00C52F62"/>
    <w:rsid w:val="00C530DC"/>
    <w:rsid w:val="00C61CE5"/>
    <w:rsid w:val="00C63AEB"/>
    <w:rsid w:val="00C70824"/>
    <w:rsid w:val="00C7107D"/>
    <w:rsid w:val="00C735B2"/>
    <w:rsid w:val="00C805AD"/>
    <w:rsid w:val="00C81650"/>
    <w:rsid w:val="00C851C4"/>
    <w:rsid w:val="00C92981"/>
    <w:rsid w:val="00C95E3F"/>
    <w:rsid w:val="00CA274B"/>
    <w:rsid w:val="00CA64DC"/>
    <w:rsid w:val="00CA7A80"/>
    <w:rsid w:val="00CA7C3F"/>
    <w:rsid w:val="00CC597F"/>
    <w:rsid w:val="00CE0462"/>
    <w:rsid w:val="00CE116B"/>
    <w:rsid w:val="00CE799D"/>
    <w:rsid w:val="00CF3A8C"/>
    <w:rsid w:val="00CF6904"/>
    <w:rsid w:val="00D013C3"/>
    <w:rsid w:val="00D017C9"/>
    <w:rsid w:val="00D01EF8"/>
    <w:rsid w:val="00D1285B"/>
    <w:rsid w:val="00D13E60"/>
    <w:rsid w:val="00D2093A"/>
    <w:rsid w:val="00D22D74"/>
    <w:rsid w:val="00D23C1D"/>
    <w:rsid w:val="00D35050"/>
    <w:rsid w:val="00D41662"/>
    <w:rsid w:val="00D5344A"/>
    <w:rsid w:val="00D5588F"/>
    <w:rsid w:val="00D55E09"/>
    <w:rsid w:val="00D5621A"/>
    <w:rsid w:val="00D605F0"/>
    <w:rsid w:val="00D61034"/>
    <w:rsid w:val="00D6268C"/>
    <w:rsid w:val="00D64518"/>
    <w:rsid w:val="00D6609C"/>
    <w:rsid w:val="00D7112B"/>
    <w:rsid w:val="00D73305"/>
    <w:rsid w:val="00D752DE"/>
    <w:rsid w:val="00D85C3D"/>
    <w:rsid w:val="00D87AF8"/>
    <w:rsid w:val="00D95C67"/>
    <w:rsid w:val="00D95CB8"/>
    <w:rsid w:val="00D96228"/>
    <w:rsid w:val="00DC4F78"/>
    <w:rsid w:val="00DC53E3"/>
    <w:rsid w:val="00DD6BCB"/>
    <w:rsid w:val="00DE2D3F"/>
    <w:rsid w:val="00E13898"/>
    <w:rsid w:val="00E15F7D"/>
    <w:rsid w:val="00E17332"/>
    <w:rsid w:val="00E2077C"/>
    <w:rsid w:val="00E3179A"/>
    <w:rsid w:val="00E33B25"/>
    <w:rsid w:val="00E40F80"/>
    <w:rsid w:val="00E43D19"/>
    <w:rsid w:val="00E44C5E"/>
    <w:rsid w:val="00E52988"/>
    <w:rsid w:val="00E5346B"/>
    <w:rsid w:val="00E53E63"/>
    <w:rsid w:val="00E7064A"/>
    <w:rsid w:val="00E87DA4"/>
    <w:rsid w:val="00E94532"/>
    <w:rsid w:val="00E972AC"/>
    <w:rsid w:val="00EA7117"/>
    <w:rsid w:val="00EC2C26"/>
    <w:rsid w:val="00EC7013"/>
    <w:rsid w:val="00ED154F"/>
    <w:rsid w:val="00ED1824"/>
    <w:rsid w:val="00EE31D9"/>
    <w:rsid w:val="00EF6C24"/>
    <w:rsid w:val="00F31666"/>
    <w:rsid w:val="00F31A27"/>
    <w:rsid w:val="00F3547B"/>
    <w:rsid w:val="00F37A00"/>
    <w:rsid w:val="00F41CB8"/>
    <w:rsid w:val="00F43132"/>
    <w:rsid w:val="00F46B3F"/>
    <w:rsid w:val="00F52554"/>
    <w:rsid w:val="00F64816"/>
    <w:rsid w:val="00F65361"/>
    <w:rsid w:val="00F709BD"/>
    <w:rsid w:val="00F71BE6"/>
    <w:rsid w:val="00F72F88"/>
    <w:rsid w:val="00F94009"/>
    <w:rsid w:val="00FB1530"/>
    <w:rsid w:val="00FC2748"/>
    <w:rsid w:val="00FC3B89"/>
    <w:rsid w:val="00FC6DF1"/>
    <w:rsid w:val="00FD54F6"/>
    <w:rsid w:val="00FE1EA1"/>
    <w:rsid w:val="00FE2497"/>
    <w:rsid w:val="00FE37AC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6C2F57A9"/>
  <w15:docId w15:val="{375ECDCF-8F0C-4A9C-A754-5083064A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11A4"/>
    <w:pPr>
      <w:spacing w:after="132" w:line="266" w:lineRule="auto"/>
      <w:ind w:left="10" w:hanging="10"/>
      <w:jc w:val="both"/>
    </w:pPr>
    <w:rPr>
      <w:rFonts w:ascii="Calibri" w:eastAsia="Times New Roman" w:hAnsi="Calibri" w:cs="Times New Roman"/>
      <w:color w:val="000000"/>
      <w:sz w:val="24"/>
    </w:rPr>
  </w:style>
  <w:style w:type="paragraph" w:styleId="Nagwek1">
    <w:name w:val="heading 1"/>
    <w:basedOn w:val="Podtytu"/>
    <w:next w:val="Normalny"/>
    <w:link w:val="Nagwek1Znak"/>
    <w:uiPriority w:val="99"/>
    <w:unhideWhenUsed/>
    <w:qFormat/>
    <w:rsid w:val="007F35CF"/>
    <w:pPr>
      <w:ind w:left="709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F88"/>
    <w:pPr>
      <w:keepNext/>
      <w:keepLines/>
      <w:spacing w:before="720" w:after="120" w:line="360" w:lineRule="auto"/>
      <w:ind w:left="425" w:hanging="11"/>
      <w:jc w:val="left"/>
      <w:outlineLvl w:val="1"/>
    </w:pPr>
    <w:rPr>
      <w:rFonts w:asciiTheme="minorHAnsi" w:eastAsiaTheme="majorEastAsia" w:hAnsiTheme="minorHAnsi" w:cstheme="majorBidi"/>
      <w:b/>
      <w:color w:val="auto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7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F35CF"/>
    <w:rPr>
      <w:rFonts w:cstheme="minorHAnsi"/>
      <w:b/>
      <w:spacing w:val="15"/>
      <w:sz w:val="28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5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C3DA0"/>
    <w:pPr>
      <w:spacing w:before="600" w:after="600" w:line="360" w:lineRule="auto"/>
      <w:ind w:left="11" w:hanging="11"/>
      <w:contextualSpacing/>
      <w:jc w:val="center"/>
    </w:pPr>
    <w:rPr>
      <w:rFonts w:asciiTheme="minorHAnsi" w:eastAsiaTheme="majorEastAsia" w:hAnsiTheme="minorHAnsi" w:cstheme="minorHAnsi"/>
      <w:b/>
      <w:color w:val="auto"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C3DA0"/>
    <w:rPr>
      <w:rFonts w:eastAsiaTheme="majorEastAsia" w:cstheme="minorHAnsi"/>
      <w:b/>
      <w:spacing w:val="-10"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FB1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6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41662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0B9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3E45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A04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A006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869F2"/>
    <w:rPr>
      <w:rFonts w:ascii="Times New Roman" w:hAnsi="Times New Roman"/>
      <w:szCs w:val="24"/>
    </w:rPr>
  </w:style>
  <w:style w:type="character" w:styleId="Odwoanieprzypisudolnego">
    <w:name w:val="footnote reference"/>
    <w:uiPriority w:val="99"/>
    <w:rsid w:val="00A869F2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B1A"/>
    <w:rPr>
      <w:rFonts w:ascii="Calibri" w:eastAsia="Times New Roman" w:hAnsi="Calibr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B1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121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2124"/>
    <w:rPr>
      <w:rFonts w:ascii="Calibri" w:eastAsia="Times New Roman" w:hAnsi="Calibri" w:cs="Times New Roman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D2072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117"/>
    <w:pPr>
      <w:numPr>
        <w:numId w:val="3"/>
      </w:numPr>
      <w:spacing w:before="360" w:after="360"/>
    </w:pPr>
    <w:rPr>
      <w:rFonts w:asciiTheme="minorHAnsi" w:eastAsiaTheme="minorEastAsia" w:hAnsiTheme="minorHAnsi" w:cstheme="minorHAnsi"/>
      <w:b/>
      <w:color w:val="auto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67117"/>
    <w:rPr>
      <w:rFonts w:cstheme="minorHAnsi"/>
      <w:b/>
      <w:spacing w:val="15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2F88"/>
    <w:rPr>
      <w:rFonts w:eastAsiaTheme="majorEastAsia" w:cstheme="majorBidi"/>
      <w:b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9171C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38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73305"/>
    <w:pPr>
      <w:spacing w:after="0" w:line="240" w:lineRule="auto"/>
    </w:pPr>
    <w:rPr>
      <w:rFonts w:ascii="Calibri" w:eastAsia="Times New Roman" w:hAnsi="Calibri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7F182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7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7A33-78B4-472F-9663-8FEDC469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ekspercką usługę</vt:lpstr>
    </vt:vector>
  </TitlesOfParts>
  <Company>Polska Agencja Rozwoju Przedsiębiorczości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ekspercką usługę</dc:title>
  <dc:subject/>
  <dc:creator>Karpińska Katarzyna</dc:creator>
  <cp:keywords>PL; PARP</cp:keywords>
  <dc:description/>
  <cp:lastModifiedBy>Karpińska Katarzyna</cp:lastModifiedBy>
  <cp:revision>10</cp:revision>
  <dcterms:created xsi:type="dcterms:W3CDTF">2022-07-28T08:21:00Z</dcterms:created>
  <dcterms:modified xsi:type="dcterms:W3CDTF">2022-07-28T12:01:00Z</dcterms:modified>
</cp:coreProperties>
</file>